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07C3EC" w14:textId="77777777" w:rsidR="00411535" w:rsidRPr="00397D2A" w:rsidRDefault="00947E24" w:rsidP="00411535">
      <w:pPr>
        <w:pStyle w:val="Style1"/>
        <w:widowControl/>
        <w:tabs>
          <w:tab w:val="right" w:pos="9630"/>
        </w:tabs>
        <w:rPr>
          <w:rFonts w:asciiTheme="majorHAnsi" w:hAnsiTheme="majorHAnsi"/>
          <w:b/>
          <w:bCs/>
          <w:spacing w:val="-8"/>
          <w:sz w:val="28"/>
          <w:szCs w:val="24"/>
        </w:rPr>
      </w:pPr>
      <w:r>
        <w:rPr>
          <w:rFonts w:asciiTheme="majorHAnsi" w:hAnsiTheme="majorHAnsi"/>
          <w:b/>
          <w:bCs/>
          <w:spacing w:val="-8"/>
          <w:sz w:val="28"/>
          <w:szCs w:val="24"/>
        </w:rPr>
        <w:t>BYLAWS OF THE BOARD</w:t>
      </w:r>
      <w:r w:rsidR="00411535" w:rsidRPr="00397D2A">
        <w:rPr>
          <w:rFonts w:asciiTheme="majorHAnsi" w:hAnsiTheme="majorHAnsi"/>
          <w:b/>
          <w:bCs/>
          <w:spacing w:val="-8"/>
          <w:sz w:val="28"/>
          <w:szCs w:val="24"/>
        </w:rPr>
        <w:tab/>
      </w:r>
      <w:r w:rsidR="00F87FD2">
        <w:rPr>
          <w:rFonts w:asciiTheme="majorHAnsi" w:hAnsiTheme="majorHAnsi"/>
          <w:b/>
          <w:bCs/>
          <w:spacing w:val="-8"/>
          <w:sz w:val="28"/>
          <w:szCs w:val="24"/>
        </w:rPr>
        <w:t>9270</w:t>
      </w:r>
    </w:p>
    <w:p w14:paraId="6C1398E4" w14:textId="77777777" w:rsidR="009E5B7E" w:rsidRDefault="009E5B7E" w:rsidP="0039205D">
      <w:pPr>
        <w:pStyle w:val="Style1"/>
        <w:widowControl/>
        <w:jc w:val="both"/>
        <w:rPr>
          <w:rFonts w:ascii="Cambria" w:hAnsi="Cambria"/>
          <w:sz w:val="22"/>
          <w:szCs w:val="22"/>
        </w:rPr>
      </w:pPr>
    </w:p>
    <w:p w14:paraId="46DD5757" w14:textId="77777777" w:rsidR="00D604FF" w:rsidRPr="0095648E" w:rsidRDefault="00D604FF" w:rsidP="00F87FD2">
      <w:pPr>
        <w:pStyle w:val="Style1"/>
        <w:widowControl/>
        <w:jc w:val="both"/>
        <w:rPr>
          <w:rFonts w:ascii="Cambria" w:hAnsi="Cambria"/>
          <w:b/>
          <w:sz w:val="24"/>
          <w:szCs w:val="22"/>
        </w:rPr>
      </w:pPr>
      <w:r w:rsidRPr="0095648E">
        <w:rPr>
          <w:rFonts w:ascii="Cambria" w:hAnsi="Cambria"/>
          <w:b/>
          <w:sz w:val="24"/>
          <w:szCs w:val="22"/>
        </w:rPr>
        <w:t>Conflict of Interest</w:t>
      </w:r>
    </w:p>
    <w:p w14:paraId="346C8FD4" w14:textId="77777777" w:rsidR="00D604FF" w:rsidRDefault="00D604FF" w:rsidP="00F87FD2">
      <w:pPr>
        <w:pStyle w:val="Style1"/>
        <w:widowControl/>
        <w:jc w:val="both"/>
        <w:rPr>
          <w:rFonts w:ascii="Cambria" w:hAnsi="Cambria"/>
          <w:sz w:val="22"/>
          <w:szCs w:val="22"/>
        </w:rPr>
      </w:pPr>
    </w:p>
    <w:p w14:paraId="43D68F15" w14:textId="77777777" w:rsidR="0095137B" w:rsidRPr="005F157B" w:rsidRDefault="0095137B" w:rsidP="00F87FD2">
      <w:pPr>
        <w:pStyle w:val="Style1"/>
        <w:widowControl/>
        <w:jc w:val="both"/>
        <w:rPr>
          <w:rFonts w:ascii="Cambria" w:hAnsi="Cambria"/>
          <w:sz w:val="22"/>
          <w:szCs w:val="22"/>
        </w:rPr>
      </w:pPr>
      <w:r w:rsidRPr="005F157B">
        <w:rPr>
          <w:rFonts w:ascii="Cambria" w:hAnsi="Cambria"/>
          <w:sz w:val="22"/>
          <w:szCs w:val="22"/>
        </w:rPr>
        <w:t>A Bethany Board of Education (Board) shall not have any direct pecuniary interest in a contract with the Bethany Public School District (District) nor shall he/she furnish directly any labor, equipment or supplies to the District.</w:t>
      </w:r>
    </w:p>
    <w:p w14:paraId="193BF505" w14:textId="77777777" w:rsidR="0095137B" w:rsidRPr="005F157B" w:rsidRDefault="0095137B" w:rsidP="00F87FD2">
      <w:pPr>
        <w:pStyle w:val="Style1"/>
        <w:widowControl/>
        <w:jc w:val="both"/>
        <w:rPr>
          <w:rFonts w:ascii="Cambria" w:hAnsi="Cambria"/>
          <w:sz w:val="22"/>
          <w:szCs w:val="22"/>
        </w:rPr>
      </w:pPr>
    </w:p>
    <w:p w14:paraId="2C3372DF" w14:textId="77777777" w:rsidR="0095137B" w:rsidRPr="005F157B" w:rsidRDefault="0008077E" w:rsidP="00F87FD2">
      <w:pPr>
        <w:pStyle w:val="Style1"/>
        <w:widowControl/>
        <w:jc w:val="both"/>
        <w:rPr>
          <w:rFonts w:ascii="Cambria" w:hAnsi="Cambria"/>
          <w:sz w:val="22"/>
          <w:szCs w:val="22"/>
        </w:rPr>
      </w:pPr>
      <w:r w:rsidRPr="005F157B">
        <w:rPr>
          <w:rFonts w:ascii="Cambria" w:hAnsi="Cambria"/>
          <w:sz w:val="22"/>
          <w:szCs w:val="22"/>
        </w:rPr>
        <w:t>In the event a Board member is employed by a corporation or business or has a secondary interest in a corporation or business which furnishes goods or services to the District, the Board member shall declare his/her interest and refrain from debating or voting upon question of contracting with the company.</w:t>
      </w:r>
    </w:p>
    <w:p w14:paraId="4CCA9560" w14:textId="77777777" w:rsidR="0008077E" w:rsidRPr="005F157B" w:rsidRDefault="0008077E" w:rsidP="00F87FD2">
      <w:pPr>
        <w:pStyle w:val="Style1"/>
        <w:widowControl/>
        <w:jc w:val="both"/>
        <w:rPr>
          <w:rFonts w:ascii="Cambria" w:hAnsi="Cambria"/>
          <w:sz w:val="22"/>
          <w:szCs w:val="22"/>
        </w:rPr>
      </w:pPr>
    </w:p>
    <w:p w14:paraId="12D15ED7" w14:textId="77777777" w:rsidR="0008077E" w:rsidRPr="005F157B" w:rsidRDefault="0008077E" w:rsidP="00F87FD2">
      <w:pPr>
        <w:pStyle w:val="Style1"/>
        <w:widowControl/>
        <w:jc w:val="both"/>
        <w:rPr>
          <w:rFonts w:ascii="Cambria" w:hAnsi="Cambria"/>
          <w:sz w:val="22"/>
          <w:szCs w:val="22"/>
        </w:rPr>
      </w:pPr>
      <w:r w:rsidRPr="005F157B">
        <w:rPr>
          <w:rFonts w:ascii="Cambria" w:hAnsi="Cambria"/>
          <w:sz w:val="22"/>
          <w:szCs w:val="22"/>
        </w:rPr>
        <w:t>It is not the intent of this policy to prevent the District f</w:t>
      </w:r>
      <w:r w:rsidR="00CC765C" w:rsidRPr="005F157B">
        <w:rPr>
          <w:rFonts w:ascii="Cambria" w:hAnsi="Cambria"/>
          <w:sz w:val="22"/>
          <w:szCs w:val="22"/>
        </w:rPr>
        <w:t>ro</w:t>
      </w:r>
      <w:r w:rsidRPr="005F157B">
        <w:rPr>
          <w:rFonts w:ascii="Cambria" w:hAnsi="Cambria"/>
          <w:sz w:val="22"/>
          <w:szCs w:val="22"/>
        </w:rPr>
        <w:t>m contracting with corporations or businesses because a Board member is an employee of the firm. The policy is designed to prevent placing a Board member in a position where his/her interest in the District and his/her interest in his/her place of employment (or other indirect interest) might conflict and to avoid appearances of conflict of interest even though such conflict may not exist.</w:t>
      </w:r>
    </w:p>
    <w:p w14:paraId="05302537" w14:textId="77777777" w:rsidR="0008077E" w:rsidRPr="005F157B" w:rsidRDefault="0008077E" w:rsidP="00F87FD2">
      <w:pPr>
        <w:pStyle w:val="Style1"/>
        <w:widowControl/>
        <w:jc w:val="both"/>
        <w:rPr>
          <w:rFonts w:ascii="Cambria" w:hAnsi="Cambria"/>
          <w:sz w:val="22"/>
          <w:szCs w:val="22"/>
        </w:rPr>
      </w:pPr>
    </w:p>
    <w:p w14:paraId="231070EB" w14:textId="4BCAE6C3" w:rsidR="0008077E" w:rsidRPr="005F157B" w:rsidRDefault="0008077E" w:rsidP="00F87FD2">
      <w:pPr>
        <w:pStyle w:val="Style1"/>
        <w:widowControl/>
        <w:jc w:val="both"/>
        <w:rPr>
          <w:rFonts w:ascii="Cambria" w:hAnsi="Cambria"/>
          <w:sz w:val="22"/>
          <w:szCs w:val="22"/>
        </w:rPr>
      </w:pPr>
      <w:r w:rsidRPr="005F157B">
        <w:rPr>
          <w:rFonts w:ascii="Cambria" w:hAnsi="Cambria"/>
          <w:sz w:val="22"/>
          <w:szCs w:val="22"/>
        </w:rPr>
        <w:t>The Board will not employ</w:t>
      </w:r>
      <w:r w:rsidR="00CC765C" w:rsidRPr="005F157B">
        <w:rPr>
          <w:rFonts w:ascii="Cambria" w:hAnsi="Cambria"/>
          <w:sz w:val="22"/>
          <w:szCs w:val="22"/>
        </w:rPr>
        <w:t>e</w:t>
      </w:r>
      <w:r w:rsidRPr="005F157B">
        <w:rPr>
          <w:rFonts w:ascii="Cambria" w:hAnsi="Cambria"/>
          <w:sz w:val="22"/>
          <w:szCs w:val="22"/>
        </w:rPr>
        <w:t>e or accept application from any teacher or other employee</w:t>
      </w:r>
      <w:r w:rsidR="00CC765C" w:rsidRPr="005F157B">
        <w:rPr>
          <w:rFonts w:ascii="Cambria" w:hAnsi="Cambria"/>
          <w:sz w:val="22"/>
          <w:szCs w:val="22"/>
        </w:rPr>
        <w:t>s</w:t>
      </w:r>
      <w:r w:rsidRPr="005F157B">
        <w:rPr>
          <w:rFonts w:ascii="Cambria" w:hAnsi="Cambria"/>
          <w:sz w:val="22"/>
          <w:szCs w:val="22"/>
        </w:rPr>
        <w:t xml:space="preserve"> on a permanent basis if such teacher or other employee is a member of the Board or is the father, mother, brother, sister, wife, husband, domestic partner, son, daughter, son-in-law, daughter-in-law, sister-in-law or brother-in-law of any member of the Board.</w:t>
      </w:r>
      <w:r w:rsidR="00A17095" w:rsidRPr="005F157B">
        <w:rPr>
          <w:rFonts w:ascii="Cambria" w:hAnsi="Cambria"/>
          <w:sz w:val="22"/>
          <w:szCs w:val="22"/>
        </w:rPr>
        <w:t xml:space="preserve"> Any provision contrary to the provisions of this policy will result in the Board member</w:t>
      </w:r>
      <w:r w:rsidR="00CC765C" w:rsidRPr="005F157B">
        <w:rPr>
          <w:rFonts w:ascii="Cambria" w:hAnsi="Cambria"/>
          <w:sz w:val="22"/>
          <w:szCs w:val="22"/>
        </w:rPr>
        <w:t>'</w:t>
      </w:r>
      <w:r w:rsidR="00A17095" w:rsidRPr="005F157B">
        <w:rPr>
          <w:rFonts w:ascii="Cambria" w:hAnsi="Cambria"/>
          <w:sz w:val="22"/>
          <w:szCs w:val="22"/>
        </w:rPr>
        <w:t>s vacancy.</w:t>
      </w:r>
    </w:p>
    <w:p w14:paraId="48C8BB37" w14:textId="77777777" w:rsidR="0008077E" w:rsidRPr="005F157B" w:rsidRDefault="0008077E" w:rsidP="00F87FD2">
      <w:pPr>
        <w:pStyle w:val="Style1"/>
        <w:widowControl/>
        <w:jc w:val="both"/>
        <w:rPr>
          <w:rFonts w:ascii="Cambria" w:hAnsi="Cambria"/>
          <w:sz w:val="22"/>
          <w:szCs w:val="22"/>
        </w:rPr>
      </w:pPr>
    </w:p>
    <w:p w14:paraId="11737844" w14:textId="77777777" w:rsidR="00046805" w:rsidRPr="005F157B" w:rsidRDefault="00046805" w:rsidP="00F87FD2">
      <w:pPr>
        <w:pStyle w:val="Style1"/>
        <w:widowControl/>
        <w:jc w:val="both"/>
        <w:rPr>
          <w:rFonts w:ascii="Cambria" w:hAnsi="Cambria"/>
          <w:sz w:val="22"/>
          <w:szCs w:val="22"/>
        </w:rPr>
      </w:pPr>
    </w:p>
    <w:p w14:paraId="15D9937C" w14:textId="77777777" w:rsidR="00A17095" w:rsidRPr="005F157B" w:rsidRDefault="00D604FF" w:rsidP="00A17095">
      <w:pPr>
        <w:tabs>
          <w:tab w:val="left" w:pos="2160"/>
        </w:tabs>
        <w:spacing w:after="120"/>
        <w:ind w:left="2160" w:hanging="2160"/>
        <w:jc w:val="both"/>
        <w:rPr>
          <w:rFonts w:ascii="Cambria" w:hAnsi="Cambria"/>
          <w:sz w:val="22"/>
          <w:szCs w:val="22"/>
        </w:rPr>
      </w:pPr>
      <w:r w:rsidRPr="005F157B">
        <w:rPr>
          <w:rFonts w:ascii="Cambria" w:hAnsi="Cambria"/>
          <w:sz w:val="22"/>
          <w:szCs w:val="22"/>
        </w:rPr>
        <w:t>Legal Reference:</w:t>
      </w:r>
      <w:r w:rsidRPr="005F157B">
        <w:rPr>
          <w:rFonts w:ascii="Cambria" w:hAnsi="Cambria"/>
          <w:sz w:val="22"/>
          <w:szCs w:val="22"/>
        </w:rPr>
        <w:tab/>
      </w:r>
      <w:r w:rsidR="00A17095" w:rsidRPr="005F157B">
        <w:rPr>
          <w:rFonts w:ascii="Cambria" w:hAnsi="Cambria"/>
          <w:sz w:val="22"/>
          <w:szCs w:val="22"/>
        </w:rPr>
        <w:t>Connecticut General Statutes § 7-479</w:t>
      </w:r>
    </w:p>
    <w:p w14:paraId="56FBBA29" w14:textId="77777777" w:rsidR="00A17095" w:rsidRPr="005F157B" w:rsidRDefault="00A17095" w:rsidP="00A17095">
      <w:pPr>
        <w:tabs>
          <w:tab w:val="left" w:pos="2160"/>
        </w:tabs>
        <w:spacing w:after="120"/>
        <w:ind w:left="2160" w:hanging="2160"/>
        <w:jc w:val="both"/>
        <w:rPr>
          <w:rFonts w:ascii="Cambria" w:hAnsi="Cambria"/>
          <w:sz w:val="22"/>
          <w:szCs w:val="22"/>
        </w:rPr>
      </w:pPr>
      <w:r w:rsidRPr="005F157B">
        <w:rPr>
          <w:rFonts w:ascii="Cambria" w:hAnsi="Cambria"/>
          <w:sz w:val="22"/>
          <w:szCs w:val="22"/>
        </w:rPr>
        <w:tab/>
        <w:t>Connecticut General Statutes § 10-156e</w:t>
      </w:r>
    </w:p>
    <w:p w14:paraId="1221A6FE" w14:textId="77777777" w:rsidR="00971456" w:rsidRPr="005F157B" w:rsidRDefault="00A17095" w:rsidP="00A17095">
      <w:pPr>
        <w:tabs>
          <w:tab w:val="left" w:pos="2160"/>
        </w:tabs>
        <w:spacing w:after="120"/>
        <w:ind w:left="2160" w:hanging="2160"/>
        <w:jc w:val="both"/>
        <w:rPr>
          <w:rFonts w:ascii="Cambria" w:hAnsi="Cambria"/>
          <w:sz w:val="22"/>
          <w:szCs w:val="22"/>
        </w:rPr>
      </w:pPr>
      <w:r w:rsidRPr="005F157B">
        <w:rPr>
          <w:rFonts w:ascii="Cambria" w:hAnsi="Cambria"/>
          <w:sz w:val="22"/>
          <w:szCs w:val="22"/>
        </w:rPr>
        <w:tab/>
      </w:r>
      <w:r w:rsidR="00D604FF" w:rsidRPr="005F157B">
        <w:rPr>
          <w:rFonts w:ascii="Cambria" w:hAnsi="Cambria"/>
          <w:sz w:val="22"/>
          <w:szCs w:val="22"/>
        </w:rPr>
        <w:t>Connecticut General Statutes</w:t>
      </w:r>
      <w:r w:rsidR="00046805" w:rsidRPr="005F157B">
        <w:rPr>
          <w:rFonts w:ascii="Cambria" w:hAnsi="Cambria"/>
          <w:sz w:val="22"/>
          <w:szCs w:val="22"/>
        </w:rPr>
        <w:t xml:space="preserve"> § </w:t>
      </w:r>
      <w:r w:rsidR="00971456" w:rsidRPr="005F157B">
        <w:rPr>
          <w:rFonts w:ascii="Cambria" w:hAnsi="Cambria"/>
          <w:sz w:val="22"/>
          <w:szCs w:val="22"/>
        </w:rPr>
        <w:t>10-232</w:t>
      </w:r>
    </w:p>
    <w:p w14:paraId="3010078F" w14:textId="77777777" w:rsidR="00A17095" w:rsidRPr="005F157B" w:rsidRDefault="00A17095" w:rsidP="00A17095">
      <w:pPr>
        <w:tabs>
          <w:tab w:val="left" w:pos="2160"/>
        </w:tabs>
        <w:spacing w:after="120"/>
        <w:ind w:left="2160" w:hanging="2160"/>
        <w:jc w:val="both"/>
        <w:rPr>
          <w:rFonts w:ascii="Cambria" w:hAnsi="Cambria"/>
          <w:sz w:val="22"/>
          <w:szCs w:val="22"/>
        </w:rPr>
      </w:pPr>
      <w:r w:rsidRPr="005F157B">
        <w:rPr>
          <w:rFonts w:ascii="Cambria" w:hAnsi="Cambria"/>
          <w:sz w:val="22"/>
          <w:szCs w:val="22"/>
        </w:rPr>
        <w:tab/>
        <w:t>Public Act 05-10</w:t>
      </w:r>
    </w:p>
    <w:p w14:paraId="71FED602" w14:textId="77777777" w:rsidR="00A17095" w:rsidRPr="005F157B" w:rsidRDefault="00A17095" w:rsidP="00A17095">
      <w:pPr>
        <w:tabs>
          <w:tab w:val="left" w:pos="2160"/>
        </w:tabs>
        <w:ind w:left="2160" w:hanging="2160"/>
        <w:jc w:val="both"/>
        <w:rPr>
          <w:rFonts w:ascii="Cambria" w:hAnsi="Cambria"/>
          <w:sz w:val="22"/>
          <w:szCs w:val="22"/>
        </w:rPr>
      </w:pPr>
      <w:r w:rsidRPr="005F157B">
        <w:rPr>
          <w:rFonts w:ascii="Cambria" w:hAnsi="Cambria"/>
          <w:sz w:val="22"/>
          <w:szCs w:val="22"/>
        </w:rPr>
        <w:tab/>
      </w:r>
      <w:r w:rsidRPr="005F157B">
        <w:rPr>
          <w:rFonts w:ascii="Cambria" w:hAnsi="Cambria"/>
          <w:i/>
          <w:sz w:val="22"/>
          <w:szCs w:val="22"/>
        </w:rPr>
        <w:t>Obergefell v. Hodges</w:t>
      </w:r>
      <w:r w:rsidRPr="005F157B">
        <w:rPr>
          <w:rFonts w:ascii="Cambria" w:hAnsi="Cambria"/>
          <w:sz w:val="22"/>
          <w:szCs w:val="22"/>
        </w:rPr>
        <w:t>, 576 U.S. (2015)</w:t>
      </w:r>
    </w:p>
    <w:p w14:paraId="5864FB7E" w14:textId="77777777" w:rsidR="00A17095" w:rsidRPr="0095648E" w:rsidRDefault="00A17095" w:rsidP="00971456">
      <w:pPr>
        <w:tabs>
          <w:tab w:val="left" w:pos="2160"/>
        </w:tabs>
        <w:ind w:left="2160" w:hanging="2160"/>
        <w:jc w:val="both"/>
        <w:rPr>
          <w:rFonts w:ascii="Cambria" w:hAnsi="Cambria"/>
          <w:strike/>
          <w:sz w:val="22"/>
          <w:szCs w:val="22"/>
        </w:rPr>
      </w:pPr>
    </w:p>
    <w:p w14:paraId="3510F8DA" w14:textId="77777777" w:rsidR="00046805" w:rsidRPr="0095648E" w:rsidRDefault="00046805" w:rsidP="00F87FD2">
      <w:pPr>
        <w:tabs>
          <w:tab w:val="left" w:pos="2160"/>
        </w:tabs>
        <w:ind w:left="2160" w:hanging="2160"/>
        <w:jc w:val="both"/>
        <w:rPr>
          <w:rFonts w:ascii="Cambria" w:hAnsi="Cambria"/>
          <w:sz w:val="22"/>
          <w:szCs w:val="22"/>
        </w:rPr>
      </w:pPr>
    </w:p>
    <w:p w14:paraId="67278222" w14:textId="77777777" w:rsidR="00046805" w:rsidRPr="0095648E" w:rsidRDefault="00046805" w:rsidP="00F87FD2">
      <w:pPr>
        <w:tabs>
          <w:tab w:val="left" w:pos="2160"/>
        </w:tabs>
        <w:ind w:left="2160" w:hanging="2160"/>
        <w:jc w:val="both"/>
        <w:rPr>
          <w:rFonts w:ascii="Cambria" w:hAnsi="Cambria"/>
          <w:sz w:val="22"/>
          <w:szCs w:val="22"/>
        </w:rPr>
      </w:pPr>
    </w:p>
    <w:p w14:paraId="71B8425E" w14:textId="77777777" w:rsidR="00D604FF" w:rsidRPr="0095648E" w:rsidRDefault="00D604FF" w:rsidP="00F87FD2">
      <w:pPr>
        <w:tabs>
          <w:tab w:val="left" w:pos="2160"/>
        </w:tabs>
        <w:ind w:left="2160" w:hanging="2160"/>
        <w:jc w:val="both"/>
        <w:rPr>
          <w:rFonts w:ascii="Cambria" w:hAnsi="Cambria"/>
          <w:sz w:val="22"/>
          <w:szCs w:val="22"/>
        </w:rPr>
      </w:pPr>
      <w:r w:rsidRPr="0095648E">
        <w:rPr>
          <w:rFonts w:ascii="Cambria" w:hAnsi="Cambria"/>
          <w:sz w:val="22"/>
          <w:szCs w:val="22"/>
        </w:rPr>
        <w:t>Bylaw adopted</w:t>
      </w:r>
      <w:r w:rsidR="00971456" w:rsidRPr="0095648E">
        <w:rPr>
          <w:rFonts w:ascii="Cambria" w:hAnsi="Cambria"/>
          <w:sz w:val="22"/>
          <w:szCs w:val="22"/>
        </w:rPr>
        <w:t>:</w:t>
      </w:r>
      <w:r w:rsidR="00971456" w:rsidRPr="0095648E">
        <w:rPr>
          <w:rFonts w:ascii="Cambria" w:hAnsi="Cambria"/>
          <w:sz w:val="22"/>
          <w:szCs w:val="22"/>
        </w:rPr>
        <w:tab/>
      </w:r>
      <w:r w:rsidRPr="0095648E">
        <w:rPr>
          <w:rFonts w:ascii="Cambria" w:hAnsi="Cambria"/>
          <w:sz w:val="22"/>
          <w:szCs w:val="22"/>
        </w:rPr>
        <w:t>September 9, 1991</w:t>
      </w:r>
    </w:p>
    <w:p w14:paraId="44D6FF31" w14:textId="77777777" w:rsidR="00D604FF" w:rsidRPr="0095648E" w:rsidRDefault="00D604FF" w:rsidP="00F87FD2">
      <w:pPr>
        <w:tabs>
          <w:tab w:val="left" w:pos="2160"/>
        </w:tabs>
        <w:ind w:left="2160" w:hanging="2160"/>
        <w:jc w:val="both"/>
        <w:rPr>
          <w:rFonts w:ascii="Cambria" w:hAnsi="Cambria"/>
          <w:sz w:val="22"/>
          <w:szCs w:val="22"/>
        </w:rPr>
      </w:pPr>
      <w:r w:rsidRPr="0095648E">
        <w:rPr>
          <w:rFonts w:ascii="Cambria" w:hAnsi="Cambria"/>
          <w:sz w:val="22"/>
          <w:szCs w:val="22"/>
        </w:rPr>
        <w:t>Bylaw reviewed:</w:t>
      </w:r>
      <w:r w:rsidRPr="0095648E">
        <w:rPr>
          <w:rFonts w:ascii="Cambria" w:hAnsi="Cambria"/>
          <w:sz w:val="22"/>
          <w:szCs w:val="22"/>
        </w:rPr>
        <w:tab/>
        <w:t>February 11, 2004</w:t>
      </w:r>
    </w:p>
    <w:p w14:paraId="0708DC23" w14:textId="77777777" w:rsidR="00D604FF" w:rsidRPr="0095648E" w:rsidRDefault="00D604FF" w:rsidP="00F87FD2">
      <w:pPr>
        <w:tabs>
          <w:tab w:val="left" w:pos="2160"/>
        </w:tabs>
        <w:ind w:left="2160" w:hanging="2160"/>
        <w:jc w:val="both"/>
        <w:rPr>
          <w:rFonts w:ascii="Cambria" w:hAnsi="Cambria"/>
          <w:sz w:val="22"/>
          <w:szCs w:val="22"/>
        </w:rPr>
      </w:pPr>
      <w:r w:rsidRPr="0095648E">
        <w:rPr>
          <w:rFonts w:ascii="Cambria" w:hAnsi="Cambria"/>
          <w:sz w:val="22"/>
          <w:szCs w:val="22"/>
        </w:rPr>
        <w:t>Bylaw revised:</w:t>
      </w:r>
      <w:r w:rsidRPr="0095648E">
        <w:rPr>
          <w:rFonts w:ascii="Cambria" w:hAnsi="Cambria"/>
          <w:sz w:val="22"/>
          <w:szCs w:val="22"/>
        </w:rPr>
        <w:tab/>
        <w:t>March 10, 2004</w:t>
      </w:r>
    </w:p>
    <w:p w14:paraId="79F1DC50" w14:textId="77777777" w:rsidR="00D604FF" w:rsidRPr="0095648E" w:rsidRDefault="00D604FF" w:rsidP="00F87FD2">
      <w:pPr>
        <w:tabs>
          <w:tab w:val="left" w:pos="2160"/>
        </w:tabs>
        <w:ind w:left="2160" w:hanging="2160"/>
        <w:jc w:val="both"/>
        <w:rPr>
          <w:rFonts w:ascii="Cambria" w:hAnsi="Cambria"/>
          <w:sz w:val="22"/>
          <w:szCs w:val="22"/>
        </w:rPr>
      </w:pPr>
      <w:r w:rsidRPr="0095648E">
        <w:rPr>
          <w:rFonts w:ascii="Cambria" w:hAnsi="Cambria"/>
          <w:sz w:val="22"/>
          <w:szCs w:val="22"/>
        </w:rPr>
        <w:t>Bylaw revised:</w:t>
      </w:r>
      <w:r w:rsidRPr="0095648E">
        <w:rPr>
          <w:rFonts w:ascii="Cambria" w:hAnsi="Cambria"/>
          <w:sz w:val="22"/>
          <w:szCs w:val="22"/>
        </w:rPr>
        <w:tab/>
        <w:t>February 8, 2006</w:t>
      </w:r>
    </w:p>
    <w:p w14:paraId="4E9DF2B5" w14:textId="77777777" w:rsidR="00F87FD2" w:rsidRDefault="00F87FD2" w:rsidP="00F87FD2">
      <w:pPr>
        <w:tabs>
          <w:tab w:val="left" w:pos="2160"/>
        </w:tabs>
        <w:ind w:left="2160" w:hanging="2160"/>
        <w:jc w:val="both"/>
        <w:rPr>
          <w:rFonts w:ascii="Cambria" w:hAnsi="Cambria"/>
          <w:sz w:val="22"/>
          <w:szCs w:val="22"/>
        </w:rPr>
      </w:pPr>
      <w:r w:rsidRPr="0095648E">
        <w:rPr>
          <w:rFonts w:ascii="Cambria" w:hAnsi="Cambria"/>
          <w:sz w:val="22"/>
          <w:szCs w:val="22"/>
        </w:rPr>
        <w:t>Bylaw revised:</w:t>
      </w:r>
      <w:r w:rsidRPr="0095648E">
        <w:rPr>
          <w:rFonts w:ascii="Cambria" w:hAnsi="Cambria"/>
          <w:sz w:val="22"/>
          <w:szCs w:val="22"/>
        </w:rPr>
        <w:tab/>
      </w:r>
      <w:r w:rsidR="00971456" w:rsidRPr="0095648E">
        <w:rPr>
          <w:rFonts w:ascii="Cambria" w:hAnsi="Cambria"/>
          <w:sz w:val="22"/>
          <w:szCs w:val="22"/>
        </w:rPr>
        <w:t>February 10, 2016</w:t>
      </w:r>
    </w:p>
    <w:p w14:paraId="1C74D728" w14:textId="49B6441E" w:rsidR="00CD19A1" w:rsidRPr="005F157B" w:rsidRDefault="00CD19A1" w:rsidP="00F87FD2">
      <w:pPr>
        <w:tabs>
          <w:tab w:val="left" w:pos="2160"/>
        </w:tabs>
        <w:ind w:left="2160" w:hanging="2160"/>
        <w:jc w:val="both"/>
        <w:rPr>
          <w:rFonts w:ascii="Cambria" w:hAnsi="Cambria"/>
          <w:sz w:val="22"/>
          <w:szCs w:val="22"/>
        </w:rPr>
      </w:pPr>
      <w:r w:rsidRPr="005F157B">
        <w:rPr>
          <w:rFonts w:ascii="Cambria" w:hAnsi="Cambria"/>
          <w:sz w:val="22"/>
          <w:szCs w:val="22"/>
        </w:rPr>
        <w:t>Bylaw revised:</w:t>
      </w:r>
      <w:r w:rsidR="005F157B">
        <w:rPr>
          <w:rFonts w:ascii="Cambria" w:hAnsi="Cambria"/>
          <w:sz w:val="22"/>
          <w:szCs w:val="22"/>
        </w:rPr>
        <w:tab/>
        <w:t>April 8, 2020</w:t>
      </w:r>
    </w:p>
    <w:sectPr w:rsidR="00CD19A1" w:rsidRPr="005F157B" w:rsidSect="0087511B">
      <w:footerReference w:type="default" r:id="rId8"/>
      <w:pgSz w:w="12240" w:h="15840"/>
      <w:pgMar w:top="720" w:right="1152" w:bottom="720" w:left="1440" w:header="720" w:footer="432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D66EAF" w14:textId="77777777" w:rsidR="00802303" w:rsidRDefault="00802303">
      <w:pPr>
        <w:widowControl/>
      </w:pPr>
      <w:r>
        <w:separator/>
      </w:r>
    </w:p>
  </w:endnote>
  <w:endnote w:type="continuationSeparator" w:id="0">
    <w:p w14:paraId="0DE01D90" w14:textId="77777777" w:rsidR="00802303" w:rsidRDefault="00802303">
      <w:pPr>
        <w:widowControl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5ADEB9" w14:textId="77777777" w:rsidR="004C3054" w:rsidRPr="00E437B5" w:rsidRDefault="004C3054" w:rsidP="00E437B5">
    <w:pPr>
      <w:widowControl/>
      <w:jc w:val="right"/>
      <w:rPr>
        <w:rFonts w:asciiTheme="majorHAnsi" w:hAnsiTheme="majorHAnsi" w:cstheme="minorBidi"/>
        <w:sz w:val="24"/>
        <w:szCs w:val="24"/>
      </w:rPr>
    </w:pPr>
    <w:r w:rsidRPr="00E437B5">
      <w:rPr>
        <w:rFonts w:asciiTheme="majorHAnsi" w:hAnsiTheme="majorHAnsi" w:cstheme="minorBidi"/>
        <w:sz w:val="24"/>
        <w:szCs w:val="24"/>
      </w:rPr>
      <w:t>BETHANY PUBLIC SCHOOL</w:t>
    </w:r>
    <w:r>
      <w:rPr>
        <w:rFonts w:asciiTheme="majorHAnsi" w:hAnsiTheme="majorHAnsi" w:cstheme="minorBidi"/>
        <w:sz w:val="24"/>
        <w:szCs w:val="24"/>
      </w:rPr>
      <w:t xml:space="preserve"> DISTRICT</w:t>
    </w:r>
  </w:p>
  <w:p w14:paraId="381F08F1" w14:textId="77777777" w:rsidR="004C3054" w:rsidRPr="00E437B5" w:rsidRDefault="004C3054" w:rsidP="00E437B5">
    <w:pPr>
      <w:widowControl/>
      <w:jc w:val="right"/>
      <w:rPr>
        <w:rFonts w:asciiTheme="majorHAnsi" w:hAnsiTheme="majorHAnsi" w:cstheme="minorBidi"/>
        <w:sz w:val="24"/>
        <w:szCs w:val="24"/>
      </w:rPr>
    </w:pPr>
    <w:r w:rsidRPr="00E437B5">
      <w:rPr>
        <w:rFonts w:asciiTheme="majorHAnsi" w:hAnsiTheme="majorHAnsi" w:cstheme="minorBidi"/>
        <w:sz w:val="24"/>
        <w:szCs w:val="24"/>
      </w:rPr>
      <w:t xml:space="preserve">Bethany, </w:t>
    </w:r>
    <w:r>
      <w:rPr>
        <w:rFonts w:asciiTheme="majorHAnsi" w:hAnsiTheme="majorHAnsi" w:cstheme="minorBidi"/>
        <w:sz w:val="24"/>
        <w:szCs w:val="24"/>
      </w:rPr>
      <w:t>Connecticut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1819BD" w14:textId="77777777" w:rsidR="00802303" w:rsidRDefault="00802303">
      <w:pPr>
        <w:widowControl/>
      </w:pPr>
      <w:r>
        <w:separator/>
      </w:r>
    </w:p>
  </w:footnote>
  <w:footnote w:type="continuationSeparator" w:id="0">
    <w:p w14:paraId="31A0F359" w14:textId="77777777" w:rsidR="00802303" w:rsidRDefault="00802303">
      <w:pPr>
        <w:widowControl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CF5352"/>
    <w:multiLevelType w:val="multilevel"/>
    <w:tmpl w:val="76A28C9E"/>
    <w:lvl w:ilvl="0">
      <w:start w:val="9"/>
      <w:numFmt w:val="decimal"/>
      <w:lvlText w:val="%1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203"/>
      <w:numFmt w:val="decimal"/>
      <w:lvlText w:val="%1-%2"/>
      <w:lvlJc w:val="left"/>
      <w:pPr>
        <w:tabs>
          <w:tab w:val="num" w:pos="3090"/>
        </w:tabs>
        <w:ind w:left="3090" w:hanging="93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5250"/>
        </w:tabs>
        <w:ind w:left="5250" w:hanging="93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410"/>
        </w:tabs>
        <w:ind w:left="7410" w:hanging="93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0"/>
        </w:tabs>
        <w:ind w:left="144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9080"/>
        </w:tabs>
        <w:ind w:left="19080" w:hanging="1800"/>
      </w:pPr>
      <w:rPr>
        <w:rFonts w:hint="default"/>
      </w:rPr>
    </w:lvl>
  </w:abstractNum>
  <w:abstractNum w:abstractNumId="1" w15:restartNumberingAfterBreak="0">
    <w:nsid w:val="3021168F"/>
    <w:multiLevelType w:val="hybridMultilevel"/>
    <w:tmpl w:val="71BE1BE2"/>
    <w:lvl w:ilvl="0" w:tplc="3BA2277E">
      <w:start w:val="2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0BC62F2"/>
    <w:multiLevelType w:val="multilevel"/>
    <w:tmpl w:val="30349798"/>
    <w:lvl w:ilvl="0">
      <w:start w:val="9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206"/>
      <w:numFmt w:val="decimal"/>
      <w:lvlText w:val="%1-%2"/>
      <w:lvlJc w:val="left"/>
      <w:pPr>
        <w:tabs>
          <w:tab w:val="num" w:pos="3060"/>
        </w:tabs>
        <w:ind w:left="3060" w:hanging="90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5220"/>
        </w:tabs>
        <w:ind w:left="5220" w:hanging="90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380"/>
        </w:tabs>
        <w:ind w:left="7380" w:hanging="90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0"/>
        </w:tabs>
        <w:ind w:left="144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9080"/>
        </w:tabs>
        <w:ind w:left="19080" w:hanging="1800"/>
      </w:pPr>
      <w:rPr>
        <w:rFonts w:hint="default"/>
      </w:rPr>
    </w:lvl>
  </w:abstractNum>
  <w:abstractNum w:abstractNumId="3" w15:restartNumberingAfterBreak="0">
    <w:nsid w:val="498232A4"/>
    <w:multiLevelType w:val="hybridMultilevel"/>
    <w:tmpl w:val="16F05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E34F48"/>
    <w:multiLevelType w:val="hybridMultilevel"/>
    <w:tmpl w:val="A42A7078"/>
    <w:lvl w:ilvl="0" w:tplc="2738DBFA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40FC6C6C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61F534EF"/>
    <w:multiLevelType w:val="hybridMultilevel"/>
    <w:tmpl w:val="0A1A00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09319C"/>
    <w:multiLevelType w:val="singleLevel"/>
    <w:tmpl w:val="438CCF0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7" w15:restartNumberingAfterBreak="0">
    <w:nsid w:val="72737496"/>
    <w:multiLevelType w:val="hybridMultilevel"/>
    <w:tmpl w:val="BFEC78FE"/>
    <w:lvl w:ilvl="0" w:tplc="04090009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75D24AC1"/>
    <w:multiLevelType w:val="hybridMultilevel"/>
    <w:tmpl w:val="3846419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D672C4"/>
    <w:multiLevelType w:val="singleLevel"/>
    <w:tmpl w:val="438CCF0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7"/>
  </w:num>
  <w:num w:numId="5">
    <w:abstractNumId w:val="8"/>
  </w:num>
  <w:num w:numId="6">
    <w:abstractNumId w:val="1"/>
  </w:num>
  <w:num w:numId="7">
    <w:abstractNumId w:val="3"/>
  </w:num>
  <w:num w:numId="8">
    <w:abstractNumId w:val="2"/>
  </w:num>
  <w:num w:numId="9">
    <w:abstractNumId w:val="0"/>
  </w:num>
  <w:num w:numId="10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removePersonalInformation/>
  <w:removeDateAndTime/>
  <w:embedSystemFonts/>
  <w:hideSpellingErrors/>
  <w:hideGrammaticalError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a2NDcyMgAyDc0szJR0lIJTi4sz8/NACoxrAdOV4VAsAAAA"/>
  </w:docVars>
  <w:rsids>
    <w:rsidRoot w:val="007A751A"/>
    <w:rsid w:val="0000276F"/>
    <w:rsid w:val="00002FF5"/>
    <w:rsid w:val="000162F8"/>
    <w:rsid w:val="000339E0"/>
    <w:rsid w:val="00046805"/>
    <w:rsid w:val="00064FFC"/>
    <w:rsid w:val="0008077E"/>
    <w:rsid w:val="00085AC9"/>
    <w:rsid w:val="00086860"/>
    <w:rsid w:val="000878CF"/>
    <w:rsid w:val="00090394"/>
    <w:rsid w:val="000A5A4D"/>
    <w:rsid w:val="000D1BFA"/>
    <w:rsid w:val="000E6EF1"/>
    <w:rsid w:val="000F21BF"/>
    <w:rsid w:val="000F6562"/>
    <w:rsid w:val="001140CA"/>
    <w:rsid w:val="00121D5F"/>
    <w:rsid w:val="00147674"/>
    <w:rsid w:val="001503A4"/>
    <w:rsid w:val="001606C1"/>
    <w:rsid w:val="00162A31"/>
    <w:rsid w:val="00171F0A"/>
    <w:rsid w:val="00172228"/>
    <w:rsid w:val="00191D10"/>
    <w:rsid w:val="00196D00"/>
    <w:rsid w:val="001B20D7"/>
    <w:rsid w:val="001E2060"/>
    <w:rsid w:val="001F5461"/>
    <w:rsid w:val="00207E7E"/>
    <w:rsid w:val="00221D2C"/>
    <w:rsid w:val="00222D43"/>
    <w:rsid w:val="00240752"/>
    <w:rsid w:val="0024114E"/>
    <w:rsid w:val="00256352"/>
    <w:rsid w:val="00273AD9"/>
    <w:rsid w:val="00274DB0"/>
    <w:rsid w:val="00281755"/>
    <w:rsid w:val="00291E91"/>
    <w:rsid w:val="002A0795"/>
    <w:rsid w:val="002B0A5D"/>
    <w:rsid w:val="002C3166"/>
    <w:rsid w:val="002E2294"/>
    <w:rsid w:val="002E6F21"/>
    <w:rsid w:val="002F5B1C"/>
    <w:rsid w:val="00303026"/>
    <w:rsid w:val="00304186"/>
    <w:rsid w:val="00305F78"/>
    <w:rsid w:val="00313A5A"/>
    <w:rsid w:val="00325B65"/>
    <w:rsid w:val="00340489"/>
    <w:rsid w:val="00342ACD"/>
    <w:rsid w:val="00347C12"/>
    <w:rsid w:val="00367CC0"/>
    <w:rsid w:val="003721D3"/>
    <w:rsid w:val="003734C5"/>
    <w:rsid w:val="0037455A"/>
    <w:rsid w:val="00377F48"/>
    <w:rsid w:val="0038163A"/>
    <w:rsid w:val="00381B5C"/>
    <w:rsid w:val="003825D3"/>
    <w:rsid w:val="00386D5D"/>
    <w:rsid w:val="0039205D"/>
    <w:rsid w:val="00397D2A"/>
    <w:rsid w:val="003A755C"/>
    <w:rsid w:val="003D4E9C"/>
    <w:rsid w:val="003F5C11"/>
    <w:rsid w:val="00411535"/>
    <w:rsid w:val="00411669"/>
    <w:rsid w:val="00413946"/>
    <w:rsid w:val="00443A23"/>
    <w:rsid w:val="004478D1"/>
    <w:rsid w:val="0047051C"/>
    <w:rsid w:val="00493283"/>
    <w:rsid w:val="004B3287"/>
    <w:rsid w:val="004B7F1D"/>
    <w:rsid w:val="004C2AD1"/>
    <w:rsid w:val="004C3054"/>
    <w:rsid w:val="004D3868"/>
    <w:rsid w:val="004D4918"/>
    <w:rsid w:val="004E3FA0"/>
    <w:rsid w:val="004E7F97"/>
    <w:rsid w:val="00505B0A"/>
    <w:rsid w:val="00513538"/>
    <w:rsid w:val="00514DC7"/>
    <w:rsid w:val="0051510F"/>
    <w:rsid w:val="00527BC9"/>
    <w:rsid w:val="005309A2"/>
    <w:rsid w:val="00533A79"/>
    <w:rsid w:val="00534393"/>
    <w:rsid w:val="0054050E"/>
    <w:rsid w:val="00562F72"/>
    <w:rsid w:val="00576A18"/>
    <w:rsid w:val="0057706B"/>
    <w:rsid w:val="00580763"/>
    <w:rsid w:val="00582195"/>
    <w:rsid w:val="005A193D"/>
    <w:rsid w:val="005A246D"/>
    <w:rsid w:val="005A3B55"/>
    <w:rsid w:val="005C04C4"/>
    <w:rsid w:val="005C652B"/>
    <w:rsid w:val="005D5519"/>
    <w:rsid w:val="005E6797"/>
    <w:rsid w:val="005F157B"/>
    <w:rsid w:val="005F44CC"/>
    <w:rsid w:val="005F53BB"/>
    <w:rsid w:val="005F586C"/>
    <w:rsid w:val="00600344"/>
    <w:rsid w:val="00602226"/>
    <w:rsid w:val="006030E5"/>
    <w:rsid w:val="0060799A"/>
    <w:rsid w:val="00631FA9"/>
    <w:rsid w:val="006342BD"/>
    <w:rsid w:val="00644C3A"/>
    <w:rsid w:val="00647877"/>
    <w:rsid w:val="00662CB0"/>
    <w:rsid w:val="0067614A"/>
    <w:rsid w:val="0068320A"/>
    <w:rsid w:val="006920C6"/>
    <w:rsid w:val="00697EC1"/>
    <w:rsid w:val="006A30D0"/>
    <w:rsid w:val="006A366E"/>
    <w:rsid w:val="006A48D1"/>
    <w:rsid w:val="006D0A34"/>
    <w:rsid w:val="006D1BF7"/>
    <w:rsid w:val="006D53F8"/>
    <w:rsid w:val="006D7A81"/>
    <w:rsid w:val="006E2F4F"/>
    <w:rsid w:val="006F16FF"/>
    <w:rsid w:val="006F231A"/>
    <w:rsid w:val="006F79CA"/>
    <w:rsid w:val="007022E4"/>
    <w:rsid w:val="00703E81"/>
    <w:rsid w:val="00716D0C"/>
    <w:rsid w:val="0072098E"/>
    <w:rsid w:val="00724694"/>
    <w:rsid w:val="00724959"/>
    <w:rsid w:val="0072597F"/>
    <w:rsid w:val="00735F3D"/>
    <w:rsid w:val="0074378C"/>
    <w:rsid w:val="00747929"/>
    <w:rsid w:val="00762F02"/>
    <w:rsid w:val="00785CC6"/>
    <w:rsid w:val="007873A2"/>
    <w:rsid w:val="007A3643"/>
    <w:rsid w:val="007A3846"/>
    <w:rsid w:val="007A751A"/>
    <w:rsid w:val="007C56CD"/>
    <w:rsid w:val="007D0887"/>
    <w:rsid w:val="007D4154"/>
    <w:rsid w:val="007D7A43"/>
    <w:rsid w:val="007F33F2"/>
    <w:rsid w:val="00800505"/>
    <w:rsid w:val="00802303"/>
    <w:rsid w:val="00804229"/>
    <w:rsid w:val="00806DC6"/>
    <w:rsid w:val="00810814"/>
    <w:rsid w:val="00811D5C"/>
    <w:rsid w:val="0081764C"/>
    <w:rsid w:val="00823BD9"/>
    <w:rsid w:val="00832365"/>
    <w:rsid w:val="0083416D"/>
    <w:rsid w:val="00842C5E"/>
    <w:rsid w:val="008431A6"/>
    <w:rsid w:val="00851360"/>
    <w:rsid w:val="00861FBF"/>
    <w:rsid w:val="008671D7"/>
    <w:rsid w:val="0087511B"/>
    <w:rsid w:val="008916F0"/>
    <w:rsid w:val="008A199A"/>
    <w:rsid w:val="008A772C"/>
    <w:rsid w:val="008B6577"/>
    <w:rsid w:val="008C155E"/>
    <w:rsid w:val="008C2D22"/>
    <w:rsid w:val="008D36B7"/>
    <w:rsid w:val="008E22DC"/>
    <w:rsid w:val="008F4C09"/>
    <w:rsid w:val="008F6DB1"/>
    <w:rsid w:val="0090055E"/>
    <w:rsid w:val="00902AB3"/>
    <w:rsid w:val="00904047"/>
    <w:rsid w:val="00910CA1"/>
    <w:rsid w:val="0091567E"/>
    <w:rsid w:val="00921A4E"/>
    <w:rsid w:val="00923329"/>
    <w:rsid w:val="00937419"/>
    <w:rsid w:val="0093746A"/>
    <w:rsid w:val="00944A13"/>
    <w:rsid w:val="00947E24"/>
    <w:rsid w:val="0095137B"/>
    <w:rsid w:val="0095648E"/>
    <w:rsid w:val="00971456"/>
    <w:rsid w:val="0097221C"/>
    <w:rsid w:val="009727C6"/>
    <w:rsid w:val="00994288"/>
    <w:rsid w:val="009A1C3D"/>
    <w:rsid w:val="009A7733"/>
    <w:rsid w:val="009C5DDE"/>
    <w:rsid w:val="009D0DEF"/>
    <w:rsid w:val="009D7563"/>
    <w:rsid w:val="009E5B7E"/>
    <w:rsid w:val="009F5E87"/>
    <w:rsid w:val="00A00179"/>
    <w:rsid w:val="00A05142"/>
    <w:rsid w:val="00A17095"/>
    <w:rsid w:val="00A30DD1"/>
    <w:rsid w:val="00A51F30"/>
    <w:rsid w:val="00A547F9"/>
    <w:rsid w:val="00A65878"/>
    <w:rsid w:val="00A76284"/>
    <w:rsid w:val="00A85F96"/>
    <w:rsid w:val="00A87370"/>
    <w:rsid w:val="00A91F0D"/>
    <w:rsid w:val="00A96536"/>
    <w:rsid w:val="00AC0CD5"/>
    <w:rsid w:val="00AD3822"/>
    <w:rsid w:val="00AD3EA8"/>
    <w:rsid w:val="00AE4810"/>
    <w:rsid w:val="00AF760D"/>
    <w:rsid w:val="00B1080D"/>
    <w:rsid w:val="00B12264"/>
    <w:rsid w:val="00B159D5"/>
    <w:rsid w:val="00B36DCA"/>
    <w:rsid w:val="00B37DE7"/>
    <w:rsid w:val="00B51784"/>
    <w:rsid w:val="00B70E35"/>
    <w:rsid w:val="00B76CAF"/>
    <w:rsid w:val="00B77237"/>
    <w:rsid w:val="00B85A79"/>
    <w:rsid w:val="00B92570"/>
    <w:rsid w:val="00BB7D71"/>
    <w:rsid w:val="00BE256F"/>
    <w:rsid w:val="00BE4BCA"/>
    <w:rsid w:val="00BF28B8"/>
    <w:rsid w:val="00BF2FFE"/>
    <w:rsid w:val="00BF6695"/>
    <w:rsid w:val="00C01A44"/>
    <w:rsid w:val="00C11E5D"/>
    <w:rsid w:val="00C1301D"/>
    <w:rsid w:val="00C21159"/>
    <w:rsid w:val="00C25C1A"/>
    <w:rsid w:val="00C368B7"/>
    <w:rsid w:val="00C409CE"/>
    <w:rsid w:val="00C41686"/>
    <w:rsid w:val="00C52F89"/>
    <w:rsid w:val="00C5788D"/>
    <w:rsid w:val="00CA0D3F"/>
    <w:rsid w:val="00CA0D9F"/>
    <w:rsid w:val="00CA7C14"/>
    <w:rsid w:val="00CC461A"/>
    <w:rsid w:val="00CC765C"/>
    <w:rsid w:val="00CD19A1"/>
    <w:rsid w:val="00CD716F"/>
    <w:rsid w:val="00CD7F7F"/>
    <w:rsid w:val="00CE130C"/>
    <w:rsid w:val="00CE1DBE"/>
    <w:rsid w:val="00CE7C0B"/>
    <w:rsid w:val="00D16DE5"/>
    <w:rsid w:val="00D21E0C"/>
    <w:rsid w:val="00D225A1"/>
    <w:rsid w:val="00D32A2B"/>
    <w:rsid w:val="00D3310D"/>
    <w:rsid w:val="00D540D7"/>
    <w:rsid w:val="00D55809"/>
    <w:rsid w:val="00D56870"/>
    <w:rsid w:val="00D604FF"/>
    <w:rsid w:val="00D6683B"/>
    <w:rsid w:val="00D67AAB"/>
    <w:rsid w:val="00D935E0"/>
    <w:rsid w:val="00DA2130"/>
    <w:rsid w:val="00DD0E00"/>
    <w:rsid w:val="00DD4058"/>
    <w:rsid w:val="00E043F8"/>
    <w:rsid w:val="00E16D0F"/>
    <w:rsid w:val="00E2248A"/>
    <w:rsid w:val="00E42F24"/>
    <w:rsid w:val="00E437B5"/>
    <w:rsid w:val="00E44082"/>
    <w:rsid w:val="00E45853"/>
    <w:rsid w:val="00E47BEC"/>
    <w:rsid w:val="00E55A2A"/>
    <w:rsid w:val="00E80AAF"/>
    <w:rsid w:val="00E821DD"/>
    <w:rsid w:val="00EA20DD"/>
    <w:rsid w:val="00EB4BAC"/>
    <w:rsid w:val="00ED6CA5"/>
    <w:rsid w:val="00F115F5"/>
    <w:rsid w:val="00F17234"/>
    <w:rsid w:val="00F21696"/>
    <w:rsid w:val="00F32EF7"/>
    <w:rsid w:val="00F37DBB"/>
    <w:rsid w:val="00F41EFE"/>
    <w:rsid w:val="00F50651"/>
    <w:rsid w:val="00F54E97"/>
    <w:rsid w:val="00F6165C"/>
    <w:rsid w:val="00F77E39"/>
    <w:rsid w:val="00F81444"/>
    <w:rsid w:val="00F87FD2"/>
    <w:rsid w:val="00FA6E3C"/>
    <w:rsid w:val="00FB3490"/>
    <w:rsid w:val="00FB3BB1"/>
    <w:rsid w:val="00FB464E"/>
    <w:rsid w:val="00FE0F79"/>
    <w:rsid w:val="00FE4BB0"/>
    <w:rsid w:val="00FE5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E99A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 w:uiPriority="0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qFormat/>
    <w:rsid w:val="00002F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2FF5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4168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C5DD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A364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33A7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33A7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2FF5"/>
    <w:rPr>
      <w:rFonts w:ascii="Cambria" w:hAnsi="Cambria" w:cs="Cambria"/>
      <w:b/>
      <w:bCs/>
      <w:kern w:val="32"/>
      <w:sz w:val="32"/>
      <w:szCs w:val="32"/>
      <w:lang w:val="en-US"/>
    </w:rPr>
  </w:style>
  <w:style w:type="paragraph" w:customStyle="1" w:styleId="Style2">
    <w:name w:val="Style 2"/>
    <w:uiPriority w:val="99"/>
    <w:rsid w:val="00002FF5"/>
    <w:pPr>
      <w:widowControl w:val="0"/>
      <w:autoSpaceDE w:val="0"/>
      <w:autoSpaceDN w:val="0"/>
      <w:adjustRightInd w:val="0"/>
      <w:spacing w:after="0" w:line="240" w:lineRule="auto"/>
      <w:ind w:left="792" w:hanging="504"/>
      <w:jc w:val="both"/>
    </w:pPr>
    <w:rPr>
      <w:rFonts w:ascii="Times New Roman" w:hAnsi="Times New Roman" w:cs="Times New Roman"/>
    </w:rPr>
  </w:style>
  <w:style w:type="paragraph" w:customStyle="1" w:styleId="Style3">
    <w:name w:val="Style 3"/>
    <w:uiPriority w:val="99"/>
    <w:rsid w:val="00002FF5"/>
    <w:pPr>
      <w:widowControl w:val="0"/>
      <w:autoSpaceDE w:val="0"/>
      <w:autoSpaceDN w:val="0"/>
      <w:adjustRightInd w:val="0"/>
      <w:spacing w:after="0" w:line="240" w:lineRule="auto"/>
      <w:ind w:left="72"/>
    </w:pPr>
    <w:rPr>
      <w:rFonts w:ascii="Times New Roman" w:hAnsi="Times New Roman" w:cs="Times New Roman"/>
    </w:rPr>
  </w:style>
  <w:style w:type="paragraph" w:customStyle="1" w:styleId="Style1">
    <w:name w:val="Style 1"/>
    <w:uiPriority w:val="99"/>
    <w:rsid w:val="00002F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CharacterStyle1">
    <w:name w:val="Character Style 1"/>
    <w:uiPriority w:val="99"/>
    <w:rsid w:val="00002FF5"/>
    <w:rPr>
      <w:rFonts w:ascii="Times New Roman" w:hAnsi="Times New Roman" w:cs="Times New Roman"/>
      <w:sz w:val="22"/>
      <w:szCs w:val="22"/>
      <w:lang w:val="en-US"/>
    </w:rPr>
  </w:style>
  <w:style w:type="paragraph" w:styleId="Header">
    <w:name w:val="header"/>
    <w:basedOn w:val="Normal"/>
    <w:link w:val="HeaderChar"/>
    <w:rsid w:val="00002F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02FF5"/>
    <w:rPr>
      <w:rFonts w:ascii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002F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2FF5"/>
    <w:rPr>
      <w:rFonts w:ascii="Times New Roman" w:hAnsi="Times New Roman" w:cs="Times New Roman"/>
      <w:sz w:val="20"/>
      <w:szCs w:val="20"/>
      <w:lang w:val="en-US"/>
    </w:rPr>
  </w:style>
  <w:style w:type="character" w:customStyle="1" w:styleId="DocID">
    <w:name w:val="DocID"/>
    <w:rsid w:val="00002FF5"/>
    <w:rPr>
      <w:rFonts w:ascii="Times New Roman" w:hAnsi="Times New Roman" w:cs="Times New Roman"/>
      <w:color w:val="000000"/>
      <w:spacing w:val="-8"/>
      <w:sz w:val="16"/>
      <w:szCs w:val="16"/>
      <w:u w:val="none"/>
      <w:lang w:val="en-US"/>
    </w:rPr>
  </w:style>
  <w:style w:type="paragraph" w:customStyle="1" w:styleId="DeltaViewTableHeading">
    <w:name w:val="DeltaView Table Heading"/>
    <w:basedOn w:val="Normal"/>
    <w:uiPriority w:val="99"/>
    <w:rsid w:val="00002FF5"/>
    <w:pPr>
      <w:widowControl/>
      <w:spacing w:after="120"/>
    </w:pPr>
    <w:rPr>
      <w:rFonts w:ascii="Arial" w:hAnsi="Arial" w:cs="Arial"/>
      <w:b/>
      <w:bCs/>
      <w:sz w:val="24"/>
      <w:szCs w:val="24"/>
    </w:rPr>
  </w:style>
  <w:style w:type="paragraph" w:customStyle="1" w:styleId="DeltaViewTableBody">
    <w:name w:val="DeltaView Table Body"/>
    <w:basedOn w:val="Normal"/>
    <w:uiPriority w:val="99"/>
    <w:rsid w:val="00002FF5"/>
    <w:pPr>
      <w:widowControl/>
    </w:pPr>
    <w:rPr>
      <w:rFonts w:ascii="Arial" w:hAnsi="Arial" w:cs="Arial"/>
      <w:sz w:val="24"/>
      <w:szCs w:val="24"/>
    </w:rPr>
  </w:style>
  <w:style w:type="paragraph" w:customStyle="1" w:styleId="DeltaViewAnnounce">
    <w:name w:val="DeltaView Announce"/>
    <w:uiPriority w:val="99"/>
    <w:rsid w:val="00002FF5"/>
    <w:pPr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val="en-GB"/>
    </w:rPr>
  </w:style>
  <w:style w:type="character" w:styleId="CommentReference">
    <w:name w:val="annotation reference"/>
    <w:basedOn w:val="DefaultParagraphFont"/>
    <w:uiPriority w:val="99"/>
    <w:rsid w:val="00002FF5"/>
    <w:rPr>
      <w:sz w:val="16"/>
      <w:szCs w:val="16"/>
    </w:rPr>
  </w:style>
  <w:style w:type="paragraph" w:styleId="BodyText">
    <w:name w:val="Body Text"/>
    <w:basedOn w:val="Normal"/>
    <w:next w:val="Header"/>
    <w:link w:val="BodyTextChar"/>
    <w:uiPriority w:val="99"/>
    <w:rsid w:val="00002FF5"/>
    <w:pPr>
      <w:widowControl/>
    </w:pPr>
    <w:rPr>
      <w:rFonts w:ascii="Calibri" w:hAnsi="Calibri" w:cstheme="minorBidi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02FF5"/>
    <w:rPr>
      <w:rFonts w:ascii="Times New Roman" w:hAnsi="Times New Roman" w:cs="Times New Roman"/>
      <w:sz w:val="20"/>
      <w:szCs w:val="20"/>
    </w:rPr>
  </w:style>
  <w:style w:type="character" w:customStyle="1" w:styleId="DeltaViewInsertion">
    <w:name w:val="DeltaView Insertion"/>
    <w:rsid w:val="00002FF5"/>
    <w:rPr>
      <w:color w:val="0000FF"/>
      <w:u w:val="double"/>
    </w:rPr>
  </w:style>
  <w:style w:type="character" w:customStyle="1" w:styleId="DeltaViewDeletion">
    <w:name w:val="DeltaView Deletion"/>
    <w:uiPriority w:val="99"/>
    <w:rsid w:val="00002FF5"/>
    <w:rPr>
      <w:strike/>
      <w:color w:val="FF0000"/>
    </w:rPr>
  </w:style>
  <w:style w:type="character" w:customStyle="1" w:styleId="DeltaViewMoveSource">
    <w:name w:val="DeltaView Move Source"/>
    <w:uiPriority w:val="99"/>
    <w:rsid w:val="00002FF5"/>
    <w:rPr>
      <w:strike/>
      <w:color w:val="00C000"/>
    </w:rPr>
  </w:style>
  <w:style w:type="character" w:customStyle="1" w:styleId="DeltaViewMoveDestination">
    <w:name w:val="DeltaView Move Destination"/>
    <w:uiPriority w:val="99"/>
    <w:rsid w:val="00002FF5"/>
    <w:rPr>
      <w:color w:val="00C000"/>
      <w:u w:val="double"/>
    </w:rPr>
  </w:style>
  <w:style w:type="paragraph" w:styleId="CommentText">
    <w:name w:val="annotation text"/>
    <w:basedOn w:val="Normal"/>
    <w:link w:val="CommentTextChar"/>
    <w:uiPriority w:val="99"/>
    <w:rsid w:val="00002FF5"/>
    <w:pPr>
      <w:widowControl/>
    </w:pPr>
    <w:rPr>
      <w:rFonts w:ascii="Calibri" w:hAnsi="Calibr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2FF5"/>
    <w:rPr>
      <w:rFonts w:ascii="Times New Roman" w:hAnsi="Times New Roman" w:cs="Times New Roman"/>
      <w:sz w:val="20"/>
      <w:szCs w:val="20"/>
    </w:rPr>
  </w:style>
  <w:style w:type="character" w:customStyle="1" w:styleId="DeltaViewChangeNumber">
    <w:name w:val="DeltaView Change Number"/>
    <w:uiPriority w:val="99"/>
    <w:rsid w:val="00002FF5"/>
    <w:rPr>
      <w:color w:val="000000"/>
      <w:vertAlign w:val="superscript"/>
    </w:rPr>
  </w:style>
  <w:style w:type="character" w:customStyle="1" w:styleId="DeltaViewDelimiter">
    <w:name w:val="DeltaView Delimiter"/>
    <w:uiPriority w:val="99"/>
    <w:rsid w:val="00002FF5"/>
  </w:style>
  <w:style w:type="paragraph" w:styleId="DocumentMap">
    <w:name w:val="Document Map"/>
    <w:basedOn w:val="Normal"/>
    <w:link w:val="DocumentMapChar"/>
    <w:uiPriority w:val="99"/>
    <w:rsid w:val="00002FF5"/>
    <w:pPr>
      <w:widowControl/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02FF5"/>
    <w:rPr>
      <w:rFonts w:ascii="Tahoma" w:hAnsi="Tahoma" w:cs="Tahoma"/>
      <w:sz w:val="16"/>
      <w:szCs w:val="16"/>
    </w:rPr>
  </w:style>
  <w:style w:type="character" w:customStyle="1" w:styleId="DeltaViewFormatChange">
    <w:name w:val="DeltaView Format Change"/>
    <w:uiPriority w:val="99"/>
    <w:rsid w:val="00002FF5"/>
    <w:rPr>
      <w:color w:val="000000"/>
    </w:rPr>
  </w:style>
  <w:style w:type="character" w:customStyle="1" w:styleId="DeltaViewMovedDeletion">
    <w:name w:val="DeltaView Moved Deletion"/>
    <w:uiPriority w:val="99"/>
    <w:rsid w:val="00002FF5"/>
    <w:rPr>
      <w:strike/>
      <w:color w:val="C08080"/>
    </w:rPr>
  </w:style>
  <w:style w:type="character" w:customStyle="1" w:styleId="DeltaViewComment">
    <w:name w:val="DeltaView Comment"/>
    <w:basedOn w:val="DefaultParagraphFont"/>
    <w:uiPriority w:val="99"/>
    <w:rsid w:val="00002FF5"/>
    <w:rPr>
      <w:color w:val="000000"/>
    </w:rPr>
  </w:style>
  <w:style w:type="character" w:customStyle="1" w:styleId="DeltaViewStyleChangeText">
    <w:name w:val="DeltaView Style Change Text"/>
    <w:uiPriority w:val="99"/>
    <w:rsid w:val="00002FF5"/>
    <w:rPr>
      <w:color w:val="000000"/>
      <w:u w:val="double"/>
    </w:rPr>
  </w:style>
  <w:style w:type="character" w:customStyle="1" w:styleId="DeltaViewStyleChangeLabel">
    <w:name w:val="DeltaView Style Change Label"/>
    <w:uiPriority w:val="99"/>
    <w:rsid w:val="00002FF5"/>
    <w:rPr>
      <w:color w:val="000000"/>
    </w:rPr>
  </w:style>
  <w:style w:type="character" w:customStyle="1" w:styleId="DeltaViewInsertedComment">
    <w:name w:val="DeltaView Inserted Comment"/>
    <w:basedOn w:val="DeltaViewComment"/>
    <w:uiPriority w:val="99"/>
    <w:rsid w:val="00002FF5"/>
    <w:rPr>
      <w:color w:val="0000FF"/>
      <w:u w:val="double"/>
    </w:rPr>
  </w:style>
  <w:style w:type="character" w:customStyle="1" w:styleId="DeltaViewDeletedComment">
    <w:name w:val="DeltaView Deleted Comment"/>
    <w:basedOn w:val="DeltaViewComment"/>
    <w:uiPriority w:val="99"/>
    <w:rsid w:val="00002FF5"/>
    <w:rPr>
      <w:strike/>
      <w:color w:val="FF0000"/>
    </w:rPr>
  </w:style>
  <w:style w:type="paragraph" w:styleId="ListParagraph">
    <w:name w:val="List Paragraph"/>
    <w:basedOn w:val="Normal"/>
    <w:uiPriority w:val="34"/>
    <w:qFormat/>
    <w:rsid w:val="00AD3E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73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3A2"/>
    <w:rPr>
      <w:rFonts w:ascii="Segoe UI" w:hAnsi="Segoe UI" w:cs="Segoe UI"/>
      <w:sz w:val="18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31FA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31FA9"/>
    <w:rPr>
      <w:rFonts w:ascii="Times New Roman" w:hAnsi="Times New Roman" w:cs="Times New Roman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C5DD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A3643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A364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A3643"/>
    <w:rPr>
      <w:rFonts w:ascii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159D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159D5"/>
    <w:rPr>
      <w:rFonts w:ascii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6A366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416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043F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043F8"/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E043F8"/>
    <w:rPr>
      <w:color w:val="0000FF"/>
      <w:u w:val="single"/>
    </w:rPr>
  </w:style>
  <w:style w:type="paragraph" w:styleId="PlainText">
    <w:name w:val="Plain Text"/>
    <w:basedOn w:val="Normal"/>
    <w:link w:val="PlainTextChar"/>
    <w:rsid w:val="00B1080D"/>
    <w:pPr>
      <w:widowControl/>
      <w:autoSpaceDE/>
      <w:autoSpaceDN/>
      <w:adjustRightInd/>
    </w:pPr>
    <w:rPr>
      <w:rFonts w:ascii="Courier New" w:eastAsia="Times New Roman" w:hAnsi="Courier New" w:cs="Courier New"/>
    </w:rPr>
  </w:style>
  <w:style w:type="character" w:customStyle="1" w:styleId="PlainTextChar">
    <w:name w:val="Plain Text Char"/>
    <w:basedOn w:val="DefaultParagraphFont"/>
    <w:link w:val="PlainText"/>
    <w:rsid w:val="00B1080D"/>
    <w:rPr>
      <w:rFonts w:ascii="Courier New" w:eastAsia="Times New Roman" w:hAnsi="Courier New" w:cs="Courier New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A773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A7733"/>
    <w:rPr>
      <w:rFonts w:ascii="Times New Roman" w:hAnsi="Times New Roman" w:cs="Times New Roman"/>
      <w:sz w:val="16"/>
      <w:szCs w:val="16"/>
    </w:rPr>
  </w:style>
  <w:style w:type="character" w:customStyle="1" w:styleId="apple-converted-space">
    <w:name w:val="apple-converted-space"/>
    <w:basedOn w:val="DefaultParagraphFont"/>
    <w:rsid w:val="000339E0"/>
  </w:style>
  <w:style w:type="character" w:customStyle="1" w:styleId="Heading6Char">
    <w:name w:val="Heading 6 Char"/>
    <w:basedOn w:val="DefaultParagraphFont"/>
    <w:link w:val="Heading6"/>
    <w:uiPriority w:val="9"/>
    <w:semiHidden/>
    <w:rsid w:val="00533A79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33A7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7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03DE72-F377-4C56-A660-132D8BA07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2015-04-05T14:05:00Z</dcterms:created>
  <dcterms:modified xsi:type="dcterms:W3CDTF">2020-04-10T11:45:00Z</dcterms:modified>
</cp:coreProperties>
</file>